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16255D32" w:rsidR="00495014" w:rsidRPr="00D768F6" w:rsidRDefault="0092085E" w:rsidP="00D768F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73D16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547972" w:rsidRPr="003D6797">
        <w:rPr>
          <w:rFonts w:ascii="Arial" w:hAnsi="Arial" w:cs="Arial"/>
          <w:b/>
          <w:bCs/>
          <w:sz w:val="26"/>
          <w:szCs w:val="26"/>
        </w:rPr>
        <w:t xml:space="preserve">FAA Specifications for </w:t>
      </w:r>
      <w:r w:rsidR="003D6797" w:rsidRPr="003D6797">
        <w:rPr>
          <w:rFonts w:ascii="Arial" w:hAnsi="Arial" w:cs="Arial"/>
          <w:b/>
          <w:bCs/>
          <w:sz w:val="26"/>
          <w:szCs w:val="26"/>
        </w:rPr>
        <w:t xml:space="preserve"> Chronic </w:t>
      </w:r>
      <w:r w:rsidR="00E72721">
        <w:rPr>
          <w:rFonts w:ascii="Arial" w:hAnsi="Arial" w:cs="Arial"/>
          <w:b/>
          <w:bCs/>
          <w:sz w:val="26"/>
          <w:szCs w:val="26"/>
        </w:rPr>
        <w:t>Kidney Disease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6626948D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</w:t>
      </w:r>
      <w:r w:rsidR="005E1740">
        <w:rPr>
          <w:rFonts w:ascii="Arial" w:hAnsi="Arial" w:cs="Arial"/>
          <w:bCs/>
        </w:rPr>
        <w:t xml:space="preserve">of chronic kidney disease </w:t>
      </w:r>
      <w:r w:rsidR="003D6797" w:rsidRPr="0092085E">
        <w:rPr>
          <w:rFonts w:ascii="Arial" w:hAnsi="Arial" w:cs="Arial"/>
          <w:bCs/>
        </w:rPr>
        <w:t>for your patient</w:t>
      </w:r>
      <w:r w:rsidR="005833F1" w:rsidRPr="0092085E">
        <w:rPr>
          <w:rFonts w:ascii="Arial" w:hAnsi="Arial" w:cs="Arial"/>
          <w:bCs/>
        </w:rPr>
        <w:t>.</w:t>
      </w:r>
      <w:r w:rsidR="00D276AB">
        <w:rPr>
          <w:rFonts w:ascii="Arial" w:hAnsi="Arial" w:cs="Arial"/>
          <w:bCs/>
        </w:rPr>
        <w:t xml:space="preserve"> </w:t>
      </w:r>
      <w:r w:rsidRPr="00547972">
        <w:rPr>
          <w:rFonts w:ascii="Arial" w:hAnsi="Arial" w:cs="Arial"/>
          <w:bCs/>
        </w:rPr>
        <w:t>This report should include the following</w:t>
      </w:r>
      <w:r w:rsidR="005E1740">
        <w:rPr>
          <w:rFonts w:ascii="Arial" w:hAnsi="Arial" w:cs="Arial"/>
          <w:bCs/>
        </w:rPr>
        <w:t xml:space="preserve"> information:</w:t>
      </w:r>
    </w:p>
    <w:p w14:paraId="711DE38D" w14:textId="31257362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5E1740">
        <w:rPr>
          <w:rFonts w:ascii="Arial" w:hAnsi="Arial" w:cs="Arial"/>
          <w:bCs/>
        </w:rPr>
        <w:t xml:space="preserve">The specific type of kidney disease </w:t>
      </w:r>
    </w:p>
    <w:p w14:paraId="6AD27A8A" w14:textId="0EF5570F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Whether your patient is</w:t>
      </w:r>
      <w:r w:rsidRPr="005E1740">
        <w:rPr>
          <w:rFonts w:ascii="Arial" w:eastAsia="Times New Roman" w:hAnsi="Arial" w:cs="Arial"/>
          <w:sz w:val="22"/>
          <w:szCs w:val="22"/>
        </w:rPr>
        <w:t xml:space="preserve"> asymptomatic and stable</w:t>
      </w:r>
    </w:p>
    <w:p w14:paraId="5F6090D7" w14:textId="77777777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Has not developed any new conditions or complications that would affect renal function</w:t>
      </w:r>
    </w:p>
    <w:p w14:paraId="5B19567B" w14:textId="77777777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Has 2 functioning kidneys</w:t>
      </w:r>
    </w:p>
    <w:p w14:paraId="73520F17" w14:textId="77777777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Any underlying conditions (such as diabetes, HTN, glomerulonephritis, PKD, or chronic obstruction) are well controlled</w:t>
      </w:r>
    </w:p>
    <w:p w14:paraId="05C05E3C" w14:textId="13804B9E" w:rsidR="005E1740" w:rsidRPr="005E1740" w:rsidRDefault="005E1740" w:rsidP="005E174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Comments that dialysis or transplant is not recommended or anticipated at this time</w:t>
      </w:r>
    </w:p>
    <w:p w14:paraId="28904685" w14:textId="2E19E3FC" w:rsidR="002F1F30" w:rsidRDefault="002F1F30" w:rsidP="00922393">
      <w:pPr>
        <w:rPr>
          <w:rFonts w:ascii="Arial" w:hAnsi="Arial" w:cs="Arial"/>
        </w:rPr>
      </w:pPr>
    </w:p>
    <w:p w14:paraId="446F2763" w14:textId="64A001CE" w:rsidR="005E1740" w:rsidRDefault="005E1740" w:rsidP="00922393">
      <w:pPr>
        <w:rPr>
          <w:rFonts w:ascii="Arial" w:hAnsi="Arial" w:cs="Arial"/>
        </w:rPr>
      </w:pPr>
      <w:r>
        <w:rPr>
          <w:rFonts w:ascii="Arial" w:hAnsi="Arial" w:cs="Arial"/>
        </w:rPr>
        <w:t>Lab tests should verify the following:</w:t>
      </w:r>
    </w:p>
    <w:p w14:paraId="659E3CE2" w14:textId="77777777" w:rsidR="005E1740" w:rsidRPr="005E1740" w:rsidRDefault="005E1740" w:rsidP="005E174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>eGFR is 35 or higher (most recent value, must be within the last 6 months)</w:t>
      </w:r>
    </w:p>
    <w:p w14:paraId="0669BC64" w14:textId="2644529D" w:rsidR="005E1740" w:rsidRPr="005E1740" w:rsidRDefault="005E1740" w:rsidP="005E174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 w:rsidRPr="005E1740">
        <w:rPr>
          <w:rFonts w:ascii="Arial" w:eastAsia="Times New Roman" w:hAnsi="Arial" w:cs="Arial"/>
          <w:sz w:val="22"/>
          <w:szCs w:val="22"/>
        </w:rPr>
        <w:t xml:space="preserve">Albumin on urine dipstick is trace or negative OR albumin creatinine ratio (ACR) is 29 or less Hemoglobin is at least 10 gm/dL </w:t>
      </w:r>
      <w:r w:rsidRPr="005E1740">
        <w:rPr>
          <w:rFonts w:ascii="Arial" w:eastAsia="Times New Roman" w:hAnsi="Arial" w:cs="Arial"/>
          <w:sz w:val="22"/>
          <w:szCs w:val="22"/>
        </w:rPr>
        <w:t xml:space="preserve">and </w:t>
      </w:r>
      <w:r w:rsidRPr="005E1740">
        <w:rPr>
          <w:rFonts w:ascii="Arial" w:eastAsia="Times New Roman" w:hAnsi="Arial" w:cs="Arial"/>
          <w:sz w:val="22"/>
          <w:szCs w:val="22"/>
        </w:rPr>
        <w:t>hematocrit is at least 30%</w:t>
      </w:r>
    </w:p>
    <w:p w14:paraId="77251802" w14:textId="77777777" w:rsidR="005E1740" w:rsidRPr="00922393" w:rsidRDefault="005E1740" w:rsidP="00922393">
      <w:pPr>
        <w:rPr>
          <w:rFonts w:ascii="Arial" w:hAnsi="Arial" w:cs="Arial"/>
        </w:rPr>
      </w:pPr>
    </w:p>
    <w:p w14:paraId="787AF9A2" w14:textId="77777777" w:rsidR="005E1740" w:rsidRDefault="002F1F30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  <w:r w:rsidR="00D768F6">
        <w:rPr>
          <w:rFonts w:ascii="Arial" w:hAnsi="Arial" w:cs="Arial"/>
        </w:rPr>
        <w:t xml:space="preserve">  </w:t>
      </w:r>
    </w:p>
    <w:p w14:paraId="285B4449" w14:textId="77777777" w:rsidR="005E1740" w:rsidRDefault="005E1740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1EE351B" w14:textId="20C7B443" w:rsidR="002F1F30" w:rsidRPr="00590025" w:rsidRDefault="00D768F6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Thank you.</w:t>
      </w:r>
      <w:r w:rsidR="00922393" w:rsidRPr="00590025">
        <w:rPr>
          <w:rFonts w:ascii="Arial" w:hAnsi="Arial" w:cs="Arial"/>
        </w:rPr>
        <w:t xml:space="preserve"> </w:t>
      </w:r>
    </w:p>
    <w:sectPr w:rsidR="002F1F30" w:rsidRPr="00590025" w:rsidSect="00D7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5B8"/>
    <w:multiLevelType w:val="hybridMultilevel"/>
    <w:tmpl w:val="199E3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1DCF"/>
    <w:multiLevelType w:val="hybridMultilevel"/>
    <w:tmpl w:val="6B8E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707"/>
    <w:multiLevelType w:val="hybridMultilevel"/>
    <w:tmpl w:val="8FC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81594"/>
    <w:multiLevelType w:val="hybridMultilevel"/>
    <w:tmpl w:val="E904C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2CD1"/>
    <w:multiLevelType w:val="hybridMultilevel"/>
    <w:tmpl w:val="1828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B2AAB"/>
    <w:multiLevelType w:val="hybridMultilevel"/>
    <w:tmpl w:val="20CCA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1E32A2"/>
    <w:multiLevelType w:val="hybridMultilevel"/>
    <w:tmpl w:val="32ECE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A7C11"/>
    <w:multiLevelType w:val="hybridMultilevel"/>
    <w:tmpl w:val="C5225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00CA3"/>
    <w:multiLevelType w:val="hybridMultilevel"/>
    <w:tmpl w:val="DD0809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0C69"/>
    <w:multiLevelType w:val="hybridMultilevel"/>
    <w:tmpl w:val="982EC9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F3FE3"/>
    <w:multiLevelType w:val="hybridMultilevel"/>
    <w:tmpl w:val="3B00D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1E6115"/>
    <w:multiLevelType w:val="hybridMultilevel"/>
    <w:tmpl w:val="0990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872CF"/>
    <w:multiLevelType w:val="hybridMultilevel"/>
    <w:tmpl w:val="8D44E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2C67"/>
    <w:multiLevelType w:val="hybridMultilevel"/>
    <w:tmpl w:val="5BB23E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4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72"/>
    <w:rsid w:val="000C09AC"/>
    <w:rsid w:val="000E4BD6"/>
    <w:rsid w:val="001543DF"/>
    <w:rsid w:val="00294A9B"/>
    <w:rsid w:val="002F1F30"/>
    <w:rsid w:val="003D6797"/>
    <w:rsid w:val="003F046B"/>
    <w:rsid w:val="003F7696"/>
    <w:rsid w:val="004130BE"/>
    <w:rsid w:val="00431645"/>
    <w:rsid w:val="00473D16"/>
    <w:rsid w:val="00495014"/>
    <w:rsid w:val="00496269"/>
    <w:rsid w:val="004F2367"/>
    <w:rsid w:val="00531D62"/>
    <w:rsid w:val="00547972"/>
    <w:rsid w:val="005833F1"/>
    <w:rsid w:val="00590025"/>
    <w:rsid w:val="005E1740"/>
    <w:rsid w:val="006507DC"/>
    <w:rsid w:val="006D36A9"/>
    <w:rsid w:val="00781E8F"/>
    <w:rsid w:val="007C09B2"/>
    <w:rsid w:val="008508C9"/>
    <w:rsid w:val="0092085E"/>
    <w:rsid w:val="00922393"/>
    <w:rsid w:val="00AF7AEB"/>
    <w:rsid w:val="00B71CF2"/>
    <w:rsid w:val="00BA54D3"/>
    <w:rsid w:val="00C3538B"/>
    <w:rsid w:val="00C87BBA"/>
    <w:rsid w:val="00CB3028"/>
    <w:rsid w:val="00D276AB"/>
    <w:rsid w:val="00D768F6"/>
    <w:rsid w:val="00DC3983"/>
    <w:rsid w:val="00DF4B2A"/>
    <w:rsid w:val="00E3094C"/>
    <w:rsid w:val="00E72721"/>
    <w:rsid w:val="00E812FB"/>
    <w:rsid w:val="00EB27B9"/>
    <w:rsid w:val="00EE2A23"/>
    <w:rsid w:val="00F73C7C"/>
    <w:rsid w:val="00F76D81"/>
    <w:rsid w:val="00F96865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Petra Illig</cp:lastModifiedBy>
  <cp:revision>4</cp:revision>
  <cp:lastPrinted>2020-05-09T20:13:00Z</cp:lastPrinted>
  <dcterms:created xsi:type="dcterms:W3CDTF">2020-05-09T21:12:00Z</dcterms:created>
  <dcterms:modified xsi:type="dcterms:W3CDTF">2020-05-09T21:26:00Z</dcterms:modified>
</cp:coreProperties>
</file>