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CC" w:rsidRDefault="002F3ACC">
      <w:pPr>
        <w:spacing w:after="0" w:line="240" w:lineRule="auto"/>
        <w:ind w:right="-1080"/>
        <w:rPr>
          <w:rFonts w:ascii="Arial" w:eastAsia="Arial" w:hAnsi="Arial" w:cs="Arial"/>
          <w:sz w:val="14"/>
        </w:rPr>
      </w:pPr>
    </w:p>
    <w:p w:rsidR="002F3ACC" w:rsidRDefault="009105D4">
      <w:pPr>
        <w:tabs>
          <w:tab w:val="left" w:pos="2160"/>
        </w:tabs>
        <w:spacing w:after="0" w:line="240" w:lineRule="auto"/>
        <w:ind w:right="-1080"/>
        <w:jc w:val="center"/>
        <w:rPr>
          <w:rFonts w:ascii="Arial" w:eastAsia="Arial" w:hAnsi="Arial" w:cs="Arial"/>
          <w:b/>
          <w:i/>
          <w:color w:val="FF0000"/>
          <w:sz w:val="24"/>
        </w:rPr>
      </w:pPr>
      <w:r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rFonts w:ascii="Arial" w:eastAsia="Arial" w:hAnsi="Arial" w:cs="Arial"/>
          <w:b/>
          <w:i/>
          <w:color w:val="FF0000"/>
          <w:sz w:val="24"/>
        </w:rPr>
        <w:t>“Dedicated to keeping pilots healthy and flying safely”</w:t>
      </w:r>
    </w:p>
    <w:p w:rsidR="002F3ACC" w:rsidRDefault="002F3ACC">
      <w:pPr>
        <w:tabs>
          <w:tab w:val="left" w:pos="2160"/>
        </w:tabs>
        <w:spacing w:after="0" w:line="240" w:lineRule="auto"/>
        <w:ind w:right="-1080"/>
        <w:jc w:val="center"/>
        <w:rPr>
          <w:rFonts w:ascii="Arial" w:eastAsia="Arial" w:hAnsi="Arial" w:cs="Arial"/>
          <w:b/>
          <w:sz w:val="24"/>
        </w:rPr>
      </w:pPr>
    </w:p>
    <w:p w:rsidR="002F3ACC" w:rsidRDefault="009105D4">
      <w:pPr>
        <w:tabs>
          <w:tab w:val="left" w:pos="2160"/>
        </w:tabs>
        <w:spacing w:after="0" w:line="240" w:lineRule="auto"/>
        <w:ind w:right="-108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Aviation Medical Services of Alaska</w:t>
      </w:r>
    </w:p>
    <w:p w:rsidR="002F3ACC" w:rsidRDefault="009105D4">
      <w:pPr>
        <w:tabs>
          <w:tab w:val="left" w:pos="2160"/>
        </w:tabs>
        <w:spacing w:after="0" w:line="240" w:lineRule="auto"/>
        <w:ind w:right="-108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5011 </w:t>
      </w:r>
      <w:proofErr w:type="spellStart"/>
      <w:r>
        <w:rPr>
          <w:rFonts w:ascii="Arial" w:eastAsia="Arial" w:hAnsi="Arial" w:cs="Arial"/>
          <w:sz w:val="20"/>
        </w:rPr>
        <w:t>Spenard</w:t>
      </w:r>
      <w:proofErr w:type="spellEnd"/>
      <w:r>
        <w:rPr>
          <w:rFonts w:ascii="Arial" w:eastAsia="Arial" w:hAnsi="Arial" w:cs="Arial"/>
          <w:sz w:val="20"/>
        </w:rPr>
        <w:t xml:space="preserve"> Road, Suite #205</w:t>
      </w:r>
    </w:p>
    <w:p w:rsidR="002F3ACC" w:rsidRDefault="009105D4">
      <w:pPr>
        <w:tabs>
          <w:tab w:val="left" w:pos="2160"/>
        </w:tabs>
        <w:spacing w:after="0" w:line="240" w:lineRule="auto"/>
        <w:ind w:right="-108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Anchorage, AK  99517</w:t>
      </w:r>
    </w:p>
    <w:p w:rsidR="002F3ACC" w:rsidRDefault="009105D4">
      <w:pPr>
        <w:tabs>
          <w:tab w:val="left" w:pos="2160"/>
        </w:tabs>
        <w:spacing w:after="0" w:line="240" w:lineRule="auto"/>
        <w:ind w:right="-108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907-245-4359</w:t>
      </w:r>
    </w:p>
    <w:p w:rsidR="002F3ACC" w:rsidRDefault="009105D4">
      <w:pPr>
        <w:tabs>
          <w:tab w:val="left" w:pos="2160"/>
        </w:tabs>
        <w:spacing w:after="0" w:line="240" w:lineRule="auto"/>
        <w:ind w:right="-1080"/>
        <w:jc w:val="center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fax</w:t>
      </w:r>
      <w:proofErr w:type="gramEnd"/>
      <w:r>
        <w:rPr>
          <w:rFonts w:ascii="Arial" w:eastAsia="Arial" w:hAnsi="Arial" w:cs="Arial"/>
          <w:sz w:val="20"/>
        </w:rPr>
        <w:t>: 245-2212</w:t>
      </w:r>
    </w:p>
    <w:p w:rsidR="002F3ACC" w:rsidRDefault="009105D4">
      <w:pPr>
        <w:tabs>
          <w:tab w:val="left" w:pos="2160"/>
        </w:tabs>
        <w:spacing w:after="0" w:line="240" w:lineRule="auto"/>
        <w:ind w:right="-1080"/>
        <w:jc w:val="center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email</w:t>
      </w:r>
      <w:proofErr w:type="gramEnd"/>
      <w:r>
        <w:rPr>
          <w:rFonts w:ascii="Arial" w:eastAsia="Arial" w:hAnsi="Arial" w:cs="Arial"/>
          <w:sz w:val="20"/>
        </w:rPr>
        <w:t xml:space="preserve">: </w:t>
      </w:r>
      <w:bookmarkStart w:id="0" w:name="_GoBack"/>
      <w:r>
        <w:rPr>
          <w:rFonts w:ascii="Arial" w:eastAsia="Arial" w:hAnsi="Arial" w:cs="Arial"/>
          <w:sz w:val="20"/>
        </w:rPr>
        <w:t>Office@airspacedoc.com</w:t>
      </w:r>
      <w:bookmarkEnd w:id="0"/>
      <w:r>
        <w:fldChar w:fldCharType="begin"/>
      </w:r>
      <w:r>
        <w:instrText xml:space="preserve"> HYPERLINK "mailto:airspacedoc@alaska.net" \h </w:instrText>
      </w:r>
      <w:r>
        <w:fldChar w:fldCharType="separate"/>
      </w:r>
      <w:r>
        <w:rPr>
          <w:rFonts w:ascii="Arial" w:eastAsia="Arial" w:hAnsi="Arial" w:cs="Arial"/>
          <w:color w:val="0000FF"/>
          <w:sz w:val="20"/>
          <w:u w:val="single"/>
        </w:rPr>
        <w:fldChar w:fldCharType="end"/>
      </w:r>
    </w:p>
    <w:p w:rsidR="002F3ACC" w:rsidRDefault="002F3ACC">
      <w:pPr>
        <w:tabs>
          <w:tab w:val="left" w:pos="2160"/>
        </w:tabs>
        <w:spacing w:after="0" w:line="240" w:lineRule="auto"/>
        <w:ind w:right="-1080"/>
        <w:rPr>
          <w:rFonts w:ascii="Arial" w:eastAsia="Arial" w:hAnsi="Arial" w:cs="Arial"/>
          <w:b/>
          <w:sz w:val="24"/>
        </w:rPr>
      </w:pPr>
    </w:p>
    <w:p w:rsidR="002F3ACC" w:rsidRDefault="002F3ACC">
      <w:pPr>
        <w:tabs>
          <w:tab w:val="left" w:pos="2160"/>
        </w:tabs>
        <w:spacing w:after="0" w:line="240" w:lineRule="auto"/>
        <w:ind w:right="-1080"/>
        <w:rPr>
          <w:rFonts w:ascii="Arial" w:eastAsia="Arial" w:hAnsi="Arial" w:cs="Arial"/>
          <w:b/>
          <w:sz w:val="24"/>
        </w:rPr>
      </w:pPr>
    </w:p>
    <w:p w:rsidR="002F3ACC" w:rsidRDefault="009105D4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FAA Specifications for Arthritis</w:t>
      </w:r>
    </w:p>
    <w:p w:rsidR="002F3ACC" w:rsidRDefault="002F3ACC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2F3ACC" w:rsidRDefault="009105D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Please provide a current status report (clinical summary) regarding the history of arthritis of your patient.  This report should include the following, along with any separate additional testing:</w:t>
      </w:r>
    </w:p>
    <w:p w:rsidR="002F3ACC" w:rsidRDefault="002F3ACC">
      <w:pPr>
        <w:spacing w:after="0" w:line="240" w:lineRule="auto"/>
        <w:rPr>
          <w:rFonts w:ascii="Arial" w:eastAsia="Arial" w:hAnsi="Arial" w:cs="Arial"/>
          <w:sz w:val="24"/>
        </w:rPr>
      </w:pPr>
    </w:p>
    <w:p w:rsidR="002F3ACC" w:rsidRDefault="009105D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type of arthritis</w:t>
      </w:r>
    </w:p>
    <w:p w:rsidR="002F3ACC" w:rsidRDefault="009105D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name a</w:t>
      </w:r>
      <w:r>
        <w:rPr>
          <w:rFonts w:ascii="Arial" w:eastAsia="Arial" w:hAnsi="Arial" w:cs="Arial"/>
          <w:sz w:val="24"/>
        </w:rPr>
        <w:t>nd dosage of medication(s) used for treatment and/or prevention with comments regarding side effects</w:t>
      </w:r>
    </w:p>
    <w:p w:rsidR="002F3ACC" w:rsidRDefault="009105D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general assessment of condition and effect on daily activities</w:t>
      </w:r>
    </w:p>
    <w:p w:rsidR="002F3ACC" w:rsidRDefault="009105D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comments</w:t>
      </w:r>
      <w:proofErr w:type="gramEnd"/>
      <w:r>
        <w:rPr>
          <w:rFonts w:ascii="Arial" w:eastAsia="Arial" w:hAnsi="Arial" w:cs="Arial"/>
          <w:sz w:val="24"/>
        </w:rPr>
        <w:t xml:space="preserve"> regarding range of motion of neck, upper and lower extremities, hands, etc.</w:t>
      </w:r>
    </w:p>
    <w:p w:rsidR="002F3ACC" w:rsidRDefault="009105D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if us</w:t>
      </w:r>
      <w:r>
        <w:rPr>
          <w:rFonts w:ascii="Arial" w:eastAsia="Arial" w:hAnsi="Arial" w:cs="Arial"/>
          <w:sz w:val="24"/>
        </w:rPr>
        <w:t xml:space="preserve">ing </w:t>
      </w:r>
      <w:proofErr w:type="spellStart"/>
      <w:r>
        <w:rPr>
          <w:rFonts w:ascii="Arial" w:eastAsia="Arial" w:hAnsi="Arial" w:cs="Arial"/>
          <w:sz w:val="24"/>
        </w:rPr>
        <w:t>Plaquenil</w:t>
      </w:r>
      <w:proofErr w:type="spellEnd"/>
      <w:r>
        <w:rPr>
          <w:rFonts w:ascii="Arial" w:eastAsia="Arial" w:hAnsi="Arial" w:cs="Arial"/>
          <w:sz w:val="24"/>
        </w:rPr>
        <w:t>, a current ophthalmological status report to include current eve evaluation per specifications (FAA Form 8500-7)</w:t>
      </w:r>
    </w:p>
    <w:p w:rsidR="002F3ACC" w:rsidRDefault="002F3ACC">
      <w:pPr>
        <w:spacing w:after="0" w:line="240" w:lineRule="auto"/>
        <w:ind w:left="720"/>
        <w:rPr>
          <w:rFonts w:ascii="Arial" w:eastAsia="Arial" w:hAnsi="Arial" w:cs="Arial"/>
          <w:sz w:val="24"/>
        </w:rPr>
      </w:pPr>
    </w:p>
    <w:p w:rsidR="002F3ACC" w:rsidRDefault="009105D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Please note if:</w:t>
      </w:r>
    </w:p>
    <w:p w:rsidR="002F3ACC" w:rsidRDefault="002F3ACC">
      <w:pPr>
        <w:spacing w:after="0" w:line="240" w:lineRule="auto"/>
        <w:rPr>
          <w:rFonts w:ascii="Arial" w:eastAsia="Arial" w:hAnsi="Arial" w:cs="Arial"/>
          <w:sz w:val="24"/>
        </w:rPr>
      </w:pPr>
    </w:p>
    <w:p w:rsidR="002F3ACC" w:rsidRDefault="009105D4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new systemic manifestations develop</w:t>
      </w:r>
    </w:p>
    <w:p w:rsidR="002F3ACC" w:rsidRDefault="009105D4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new joints become involved</w:t>
      </w:r>
    </w:p>
    <w:p w:rsidR="002F3ACC" w:rsidRDefault="009105D4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daily prednisone exceeds 20 mg, of if gold if therapy is prescribed</w:t>
      </w:r>
    </w:p>
    <w:p w:rsidR="002F3ACC" w:rsidRDefault="009105D4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visual changes occur</w:t>
      </w:r>
    </w:p>
    <w:p w:rsidR="002F3ACC" w:rsidRDefault="002F3ACC">
      <w:pPr>
        <w:tabs>
          <w:tab w:val="left" w:pos="720"/>
          <w:tab w:val="left" w:pos="2160"/>
        </w:tabs>
        <w:spacing w:after="0" w:line="240" w:lineRule="auto"/>
        <w:ind w:left="720" w:right="-1080"/>
        <w:rPr>
          <w:rFonts w:ascii="Arial" w:eastAsia="Arial" w:hAnsi="Arial" w:cs="Arial"/>
          <w:sz w:val="24"/>
        </w:rPr>
      </w:pPr>
    </w:p>
    <w:p w:rsidR="002F3ACC" w:rsidRDefault="009105D4">
      <w:pPr>
        <w:tabs>
          <w:tab w:val="left" w:pos="720"/>
          <w:tab w:val="left" w:pos="2160"/>
        </w:tabs>
        <w:spacing w:after="0" w:line="240" w:lineRule="auto"/>
        <w:ind w:right="-10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Please do not hesitate to contact our office if you have any questions regarding this request.</w:t>
      </w:r>
    </w:p>
    <w:p w:rsidR="002F3ACC" w:rsidRDefault="002F3ACC">
      <w:pPr>
        <w:tabs>
          <w:tab w:val="left" w:pos="720"/>
          <w:tab w:val="left" w:pos="2160"/>
        </w:tabs>
        <w:spacing w:after="0" w:line="240" w:lineRule="auto"/>
        <w:ind w:right="-1080"/>
        <w:rPr>
          <w:rFonts w:ascii="Arial" w:eastAsia="Arial" w:hAnsi="Arial" w:cs="Arial"/>
          <w:sz w:val="24"/>
        </w:rPr>
      </w:pPr>
    </w:p>
    <w:p w:rsidR="002F3ACC" w:rsidRDefault="002F3ACC">
      <w:pPr>
        <w:tabs>
          <w:tab w:val="left" w:pos="720"/>
          <w:tab w:val="left" w:pos="2160"/>
        </w:tabs>
        <w:spacing w:after="0" w:line="240" w:lineRule="auto"/>
        <w:ind w:left="720" w:right="-1080"/>
        <w:rPr>
          <w:rFonts w:ascii="Arial" w:eastAsia="Arial" w:hAnsi="Arial" w:cs="Arial"/>
          <w:sz w:val="24"/>
        </w:rPr>
      </w:pPr>
    </w:p>
    <w:p w:rsidR="002F3ACC" w:rsidRDefault="002F3ACC">
      <w:pPr>
        <w:tabs>
          <w:tab w:val="left" w:pos="720"/>
          <w:tab w:val="left" w:pos="2160"/>
        </w:tabs>
        <w:spacing w:after="0" w:line="240" w:lineRule="auto"/>
        <w:ind w:left="720" w:right="-1080"/>
        <w:rPr>
          <w:rFonts w:ascii="Arial" w:eastAsia="Arial" w:hAnsi="Arial" w:cs="Arial"/>
          <w:sz w:val="24"/>
        </w:rPr>
      </w:pPr>
    </w:p>
    <w:p w:rsidR="002F3ACC" w:rsidRDefault="009105D4">
      <w:pPr>
        <w:tabs>
          <w:tab w:val="left" w:pos="720"/>
          <w:tab w:val="left" w:pos="2160"/>
        </w:tabs>
        <w:spacing w:after="0" w:line="240" w:lineRule="auto"/>
        <w:ind w:right="-10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Thank you.</w:t>
      </w:r>
    </w:p>
    <w:p w:rsidR="002F3ACC" w:rsidRDefault="002F3ACC">
      <w:pPr>
        <w:spacing w:after="0" w:line="240" w:lineRule="auto"/>
        <w:ind w:left="720"/>
        <w:rPr>
          <w:rFonts w:ascii="Arial" w:eastAsia="Arial" w:hAnsi="Arial" w:cs="Arial"/>
          <w:sz w:val="24"/>
        </w:rPr>
      </w:pPr>
    </w:p>
    <w:sectPr w:rsidR="002F3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5962"/>
    <w:multiLevelType w:val="multilevel"/>
    <w:tmpl w:val="8C3EBA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130446"/>
    <w:multiLevelType w:val="multilevel"/>
    <w:tmpl w:val="4BC4FD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3ACC"/>
    <w:rsid w:val="002F3ACC"/>
    <w:rsid w:val="0091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D37B41-D690-4979-AA2A-EAF4EA20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Exam Room</cp:lastModifiedBy>
  <cp:revision>3</cp:revision>
  <dcterms:created xsi:type="dcterms:W3CDTF">2014-04-09T03:44:00Z</dcterms:created>
  <dcterms:modified xsi:type="dcterms:W3CDTF">2014-04-09T03:44:00Z</dcterms:modified>
</cp:coreProperties>
</file>